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62" w:rsidRDefault="00173486" w:rsidP="00EB1962">
      <w:pPr>
        <w:rPr>
          <w:i/>
        </w:rPr>
      </w:pPr>
      <w:r>
        <w:rPr>
          <w:i/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4510663</wp:posOffset>
            </wp:positionH>
            <wp:positionV relativeFrom="paragraph">
              <wp:posOffset>-522514</wp:posOffset>
            </wp:positionV>
            <wp:extent cx="1290299" cy="854110"/>
            <wp:effectExtent l="19050" t="0" r="5101" b="0"/>
            <wp:wrapNone/>
            <wp:docPr id="1" name="Picture 1" descr="http://www.madnessmomandme.com/wp-content/uploads/2011/07/mouldy-b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dnessmomandme.com/wp-content/uploads/2011/07/mouldy-bre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299" cy="854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B1962">
        <w:rPr>
          <w:i/>
        </w:rPr>
        <w:t>Name:</w:t>
      </w:r>
    </w:p>
    <w:p w:rsidR="00EB1962" w:rsidRDefault="00EB1962" w:rsidP="00EB1962">
      <w:pPr>
        <w:rPr>
          <w:i/>
        </w:rPr>
      </w:pPr>
      <w:r w:rsidRPr="00EB1962">
        <w:rPr>
          <w:i/>
        </w:rPr>
        <w:t>Mr Schulz has a problem and needs your help</w:t>
      </w:r>
      <w:r>
        <w:rPr>
          <w:i/>
        </w:rPr>
        <w:t>.</w:t>
      </w:r>
      <w:r w:rsidR="00173486" w:rsidRPr="00173486">
        <w:t xml:space="preserve"> </w:t>
      </w:r>
    </w:p>
    <w:p w:rsidR="007E35E0" w:rsidRDefault="00EB1962" w:rsidP="00EB1962">
      <w:pPr>
        <w:rPr>
          <w:i/>
        </w:rPr>
      </w:pPr>
      <w:r>
        <w:rPr>
          <w:i/>
        </w:rPr>
        <w:t>His bread keeps getting mouldy</w:t>
      </w:r>
      <w:r w:rsidR="00586296">
        <w:rPr>
          <w:i/>
        </w:rPr>
        <w:t>,</w:t>
      </w:r>
      <w:r>
        <w:rPr>
          <w:i/>
        </w:rPr>
        <w:t xml:space="preserve"> gross</w:t>
      </w:r>
      <w:r w:rsidR="00586296">
        <w:rPr>
          <w:i/>
        </w:rPr>
        <w:t>!</w:t>
      </w:r>
      <w:r>
        <w:rPr>
          <w:i/>
        </w:rPr>
        <w:t xml:space="preserve"> </w:t>
      </w:r>
      <w:r w:rsidR="00586296">
        <w:rPr>
          <w:i/>
        </w:rPr>
        <w:t>H</w:t>
      </w:r>
      <w:r>
        <w:rPr>
          <w:i/>
        </w:rPr>
        <w:t xml:space="preserve">e can’t eat it </w:t>
      </w:r>
      <w:r w:rsidR="00586296">
        <w:rPr>
          <w:i/>
        </w:rPr>
        <w:t xml:space="preserve">because it </w:t>
      </w:r>
      <w:r>
        <w:rPr>
          <w:i/>
        </w:rPr>
        <w:t xml:space="preserve">will make him sick. </w:t>
      </w:r>
      <w:r w:rsidR="00586296">
        <w:rPr>
          <w:i/>
        </w:rPr>
        <w:t>The question for you is how can he best store it his bread…?</w:t>
      </w:r>
      <w:r w:rsidR="00173486">
        <w:rPr>
          <w:i/>
        </w:rPr>
        <w:t xml:space="preserve"> </w:t>
      </w:r>
      <w:r w:rsidR="009F0B1C">
        <w:rPr>
          <w:i/>
        </w:rPr>
        <w:t xml:space="preserve">Keep an eye on the bread over the next week and record your results. </w:t>
      </w:r>
    </w:p>
    <w:p w:rsidR="00A56202" w:rsidRDefault="00A56202" w:rsidP="00EB1962">
      <w:pPr>
        <w:rPr>
          <w:i/>
        </w:rPr>
      </w:pPr>
    </w:p>
    <w:tbl>
      <w:tblPr>
        <w:tblStyle w:val="TableGrid"/>
        <w:tblpPr w:leftFromText="180" w:rightFromText="180" w:vertAnchor="page" w:horzAnchor="margin" w:tblpY="3688"/>
        <w:tblW w:w="9747" w:type="dxa"/>
        <w:tblLayout w:type="fixed"/>
        <w:tblLook w:val="04A0"/>
      </w:tblPr>
      <w:tblGrid>
        <w:gridCol w:w="1101"/>
        <w:gridCol w:w="1701"/>
        <w:gridCol w:w="1701"/>
        <w:gridCol w:w="1559"/>
        <w:gridCol w:w="1843"/>
        <w:gridCol w:w="1842"/>
      </w:tblGrid>
      <w:tr w:rsidR="00A56202" w:rsidTr="00D06D1A">
        <w:tc>
          <w:tcPr>
            <w:tcW w:w="1101" w:type="dxa"/>
          </w:tcPr>
          <w:p w:rsidR="00A56202" w:rsidRDefault="00A56202" w:rsidP="00D06D1A"/>
        </w:tc>
        <w:tc>
          <w:tcPr>
            <w:tcW w:w="1701" w:type="dxa"/>
          </w:tcPr>
          <w:p w:rsidR="00A56202" w:rsidRDefault="00A56202" w:rsidP="00D06D1A">
            <w:r>
              <w:t>Monday</w:t>
            </w:r>
          </w:p>
        </w:tc>
        <w:tc>
          <w:tcPr>
            <w:tcW w:w="1701" w:type="dxa"/>
          </w:tcPr>
          <w:p w:rsidR="00A56202" w:rsidRDefault="00A56202" w:rsidP="00D06D1A">
            <w:r>
              <w:t xml:space="preserve"> Tuesday</w:t>
            </w:r>
          </w:p>
        </w:tc>
        <w:tc>
          <w:tcPr>
            <w:tcW w:w="1559" w:type="dxa"/>
          </w:tcPr>
          <w:p w:rsidR="00A56202" w:rsidRDefault="00A56202" w:rsidP="00D06D1A">
            <w:r>
              <w:t>Wednesday</w:t>
            </w:r>
          </w:p>
        </w:tc>
        <w:tc>
          <w:tcPr>
            <w:tcW w:w="1843" w:type="dxa"/>
          </w:tcPr>
          <w:p w:rsidR="00A56202" w:rsidRDefault="00A56202" w:rsidP="00D06D1A">
            <w:r>
              <w:t>Thursday</w:t>
            </w:r>
          </w:p>
        </w:tc>
        <w:tc>
          <w:tcPr>
            <w:tcW w:w="1842" w:type="dxa"/>
          </w:tcPr>
          <w:p w:rsidR="00A56202" w:rsidRDefault="00A56202" w:rsidP="00D06D1A">
            <w:r>
              <w:t>Friday</w:t>
            </w:r>
          </w:p>
        </w:tc>
      </w:tr>
      <w:tr w:rsidR="00A56202" w:rsidTr="00D06D1A">
        <w:tc>
          <w:tcPr>
            <w:tcW w:w="1101" w:type="dxa"/>
          </w:tcPr>
          <w:p w:rsidR="00A56202" w:rsidRDefault="009F0B1C" w:rsidP="00D06D1A">
            <w:r>
              <w:t>Kept in the sunlight</w:t>
            </w:r>
          </w:p>
        </w:tc>
        <w:tc>
          <w:tcPr>
            <w:tcW w:w="1701" w:type="dxa"/>
          </w:tcPr>
          <w:p w:rsidR="00A56202" w:rsidRDefault="00A56202" w:rsidP="00D06D1A"/>
          <w:p w:rsidR="00A56202" w:rsidRDefault="00A56202" w:rsidP="00D06D1A"/>
        </w:tc>
        <w:tc>
          <w:tcPr>
            <w:tcW w:w="1701" w:type="dxa"/>
          </w:tcPr>
          <w:p w:rsidR="00A56202" w:rsidRDefault="00A56202" w:rsidP="00D06D1A"/>
        </w:tc>
        <w:tc>
          <w:tcPr>
            <w:tcW w:w="1559" w:type="dxa"/>
          </w:tcPr>
          <w:p w:rsidR="00A56202" w:rsidRDefault="00A56202" w:rsidP="00D06D1A"/>
        </w:tc>
        <w:tc>
          <w:tcPr>
            <w:tcW w:w="1843" w:type="dxa"/>
          </w:tcPr>
          <w:p w:rsidR="00A56202" w:rsidRDefault="00A56202" w:rsidP="00D06D1A"/>
        </w:tc>
        <w:tc>
          <w:tcPr>
            <w:tcW w:w="1842" w:type="dxa"/>
          </w:tcPr>
          <w:p w:rsidR="00A56202" w:rsidRDefault="00A56202" w:rsidP="00D06D1A"/>
          <w:p w:rsidR="00A56202" w:rsidRDefault="00A56202" w:rsidP="00D06D1A"/>
          <w:p w:rsidR="00A56202" w:rsidRDefault="00A56202" w:rsidP="00D06D1A"/>
          <w:p w:rsidR="00A56202" w:rsidRDefault="00A56202" w:rsidP="00D06D1A"/>
        </w:tc>
      </w:tr>
      <w:tr w:rsidR="00A56202" w:rsidTr="00D06D1A">
        <w:tc>
          <w:tcPr>
            <w:tcW w:w="1101" w:type="dxa"/>
          </w:tcPr>
          <w:p w:rsidR="00A56202" w:rsidRDefault="009F0B1C" w:rsidP="00D06D1A">
            <w:r>
              <w:t>Kept in the dark</w:t>
            </w:r>
          </w:p>
        </w:tc>
        <w:tc>
          <w:tcPr>
            <w:tcW w:w="1701" w:type="dxa"/>
          </w:tcPr>
          <w:p w:rsidR="00A56202" w:rsidRDefault="00A56202" w:rsidP="00D06D1A"/>
        </w:tc>
        <w:tc>
          <w:tcPr>
            <w:tcW w:w="1701" w:type="dxa"/>
          </w:tcPr>
          <w:p w:rsidR="00A56202" w:rsidRDefault="00A56202" w:rsidP="00D06D1A"/>
        </w:tc>
        <w:tc>
          <w:tcPr>
            <w:tcW w:w="1559" w:type="dxa"/>
          </w:tcPr>
          <w:p w:rsidR="00A56202" w:rsidRDefault="00A56202" w:rsidP="00D06D1A"/>
        </w:tc>
        <w:tc>
          <w:tcPr>
            <w:tcW w:w="1843" w:type="dxa"/>
          </w:tcPr>
          <w:p w:rsidR="00A56202" w:rsidRDefault="00A56202" w:rsidP="00D06D1A"/>
        </w:tc>
        <w:tc>
          <w:tcPr>
            <w:tcW w:w="1842" w:type="dxa"/>
          </w:tcPr>
          <w:p w:rsidR="00A56202" w:rsidRDefault="00A56202" w:rsidP="00D06D1A"/>
          <w:p w:rsidR="00A56202" w:rsidRDefault="00A56202" w:rsidP="00D06D1A"/>
          <w:p w:rsidR="00A56202" w:rsidRDefault="00A56202" w:rsidP="00D06D1A"/>
          <w:p w:rsidR="00A56202" w:rsidRDefault="00A56202" w:rsidP="00D06D1A"/>
        </w:tc>
      </w:tr>
      <w:tr w:rsidR="00A56202" w:rsidTr="00D06D1A">
        <w:tc>
          <w:tcPr>
            <w:tcW w:w="1101" w:type="dxa"/>
          </w:tcPr>
          <w:p w:rsidR="00A56202" w:rsidRDefault="009F0B1C" w:rsidP="00D06D1A">
            <w:r>
              <w:t>Kept in the fridge</w:t>
            </w:r>
          </w:p>
        </w:tc>
        <w:tc>
          <w:tcPr>
            <w:tcW w:w="1701" w:type="dxa"/>
          </w:tcPr>
          <w:p w:rsidR="00A56202" w:rsidRDefault="00A56202" w:rsidP="00D06D1A"/>
        </w:tc>
        <w:tc>
          <w:tcPr>
            <w:tcW w:w="1701" w:type="dxa"/>
          </w:tcPr>
          <w:p w:rsidR="00A56202" w:rsidRDefault="00A56202" w:rsidP="00D06D1A"/>
        </w:tc>
        <w:tc>
          <w:tcPr>
            <w:tcW w:w="1559" w:type="dxa"/>
          </w:tcPr>
          <w:p w:rsidR="00A56202" w:rsidRDefault="00A56202" w:rsidP="00D06D1A"/>
        </w:tc>
        <w:tc>
          <w:tcPr>
            <w:tcW w:w="1843" w:type="dxa"/>
          </w:tcPr>
          <w:p w:rsidR="00A56202" w:rsidRDefault="00A56202" w:rsidP="00D06D1A"/>
        </w:tc>
        <w:tc>
          <w:tcPr>
            <w:tcW w:w="1842" w:type="dxa"/>
          </w:tcPr>
          <w:p w:rsidR="00A56202" w:rsidRDefault="00A56202" w:rsidP="00D06D1A"/>
          <w:p w:rsidR="00A56202" w:rsidRDefault="00A56202" w:rsidP="00D06D1A"/>
          <w:p w:rsidR="00A56202" w:rsidRDefault="00A56202" w:rsidP="00D06D1A"/>
          <w:p w:rsidR="00A56202" w:rsidRDefault="00A56202" w:rsidP="00D06D1A"/>
        </w:tc>
      </w:tr>
    </w:tbl>
    <w:p w:rsidR="00586296" w:rsidRDefault="00586296" w:rsidP="00EB1962">
      <w:pPr>
        <w:rPr>
          <w:i/>
        </w:rPr>
      </w:pPr>
      <w:r>
        <w:rPr>
          <w:i/>
        </w:rPr>
        <w:t>Aim: What is your experiment?</w:t>
      </w:r>
    </w:p>
    <w:p w:rsidR="00A56202" w:rsidRDefault="00A56202" w:rsidP="00EB1962">
      <w:pPr>
        <w:rPr>
          <w:i/>
        </w:rPr>
      </w:pPr>
    </w:p>
    <w:p w:rsidR="00586296" w:rsidRDefault="00586296" w:rsidP="00EB1962">
      <w:pPr>
        <w:rPr>
          <w:i/>
        </w:rPr>
      </w:pPr>
      <w:r>
        <w:rPr>
          <w:i/>
        </w:rPr>
        <w:t>Hypothesis:</w:t>
      </w:r>
      <w:r w:rsidR="00D86813">
        <w:rPr>
          <w:i/>
        </w:rPr>
        <w:t xml:space="preserve"> What do you think will happen?</w:t>
      </w:r>
      <w:r>
        <w:rPr>
          <w:i/>
        </w:rPr>
        <w:t xml:space="preserve"> </w:t>
      </w:r>
    </w:p>
    <w:p w:rsidR="00A56202" w:rsidRDefault="00A56202" w:rsidP="00EB1962">
      <w:pPr>
        <w:rPr>
          <w:i/>
        </w:rPr>
      </w:pPr>
    </w:p>
    <w:p w:rsidR="00D86813" w:rsidRDefault="00D86813" w:rsidP="00EB1962">
      <w:pPr>
        <w:rPr>
          <w:i/>
        </w:rPr>
      </w:pPr>
      <w:r>
        <w:rPr>
          <w:i/>
        </w:rPr>
        <w:t>Materials: What is needed to do the experiment?</w:t>
      </w:r>
    </w:p>
    <w:p w:rsidR="00A56202" w:rsidRDefault="00A56202" w:rsidP="00EB1962">
      <w:pPr>
        <w:rPr>
          <w:i/>
        </w:rPr>
      </w:pPr>
    </w:p>
    <w:p w:rsidR="00D86813" w:rsidRDefault="00D86813" w:rsidP="00EB1962">
      <w:pPr>
        <w:rPr>
          <w:i/>
        </w:rPr>
      </w:pPr>
      <w:r>
        <w:rPr>
          <w:i/>
        </w:rPr>
        <w:t xml:space="preserve">Method: How do you do the experiment? (Dot points) </w:t>
      </w:r>
    </w:p>
    <w:p w:rsidR="00A56202" w:rsidRDefault="00A56202" w:rsidP="00EB1962">
      <w:pPr>
        <w:rPr>
          <w:i/>
        </w:rPr>
      </w:pPr>
    </w:p>
    <w:p w:rsidR="00D86813" w:rsidRDefault="00D86813" w:rsidP="00EB1962">
      <w:pPr>
        <w:rPr>
          <w:i/>
        </w:rPr>
      </w:pPr>
      <w:r>
        <w:rPr>
          <w:i/>
        </w:rPr>
        <w:t xml:space="preserve">Results: At the end of the week </w:t>
      </w:r>
    </w:p>
    <w:p w:rsidR="00A56202" w:rsidRDefault="00A56202" w:rsidP="00EB1962">
      <w:pPr>
        <w:rPr>
          <w:i/>
        </w:rPr>
      </w:pPr>
    </w:p>
    <w:p w:rsidR="00D86813" w:rsidRDefault="009F0B1C" w:rsidP="00EB1962">
      <w:pPr>
        <w:rPr>
          <w:i/>
        </w:rPr>
      </w:pPr>
      <w:r>
        <w:rPr>
          <w:i/>
        </w:rPr>
        <w:t>Diagram: D</w:t>
      </w:r>
      <w:r w:rsidR="00D86813">
        <w:rPr>
          <w:i/>
        </w:rPr>
        <w:t>raw 3 diagrams at the end of the week (one of each type</w:t>
      </w:r>
      <w:r w:rsidR="00A56202">
        <w:rPr>
          <w:i/>
        </w:rPr>
        <w:t xml:space="preserve"> </w:t>
      </w:r>
      <w:r w:rsidR="00D86813">
        <w:rPr>
          <w:i/>
        </w:rPr>
        <w:t>of bread stored)</w:t>
      </w:r>
    </w:p>
    <w:p w:rsidR="00A56202" w:rsidRDefault="00A56202" w:rsidP="00EB1962">
      <w:pPr>
        <w:rPr>
          <w:i/>
        </w:rPr>
      </w:pPr>
    </w:p>
    <w:p w:rsidR="00EB1962" w:rsidRPr="009F0B1C" w:rsidRDefault="00D86813" w:rsidP="00EB1962">
      <w:pPr>
        <w:rPr>
          <w:i/>
        </w:rPr>
      </w:pPr>
      <w:r>
        <w:rPr>
          <w:i/>
        </w:rPr>
        <w:t xml:space="preserve">Conclusion: </w:t>
      </w:r>
      <w:r w:rsidR="009F0B1C">
        <w:rPr>
          <w:i/>
        </w:rPr>
        <w:t>Where should M</w:t>
      </w:r>
      <w:r>
        <w:rPr>
          <w:i/>
        </w:rPr>
        <w:t>r Schulz keep his bread?</w:t>
      </w:r>
    </w:p>
    <w:p w:rsidR="00EB1962" w:rsidRDefault="00EB1962" w:rsidP="00EB1962"/>
    <w:p w:rsidR="00EB1962" w:rsidRPr="00DF323D" w:rsidRDefault="00DF323D">
      <w:pPr>
        <w:rPr>
          <w:b/>
        </w:rPr>
      </w:pPr>
      <w:r w:rsidRPr="00DF323D">
        <w:rPr>
          <w:b/>
        </w:rPr>
        <w:t>Due Friday 23</w:t>
      </w:r>
      <w:r w:rsidRPr="00DF323D">
        <w:rPr>
          <w:b/>
          <w:vertAlign w:val="superscript"/>
        </w:rPr>
        <w:t>rd</w:t>
      </w:r>
      <w:r w:rsidRPr="00DF323D">
        <w:rPr>
          <w:b/>
        </w:rPr>
        <w:t xml:space="preserve"> May Week 4</w:t>
      </w:r>
    </w:p>
    <w:sectPr w:rsidR="00EB1962" w:rsidRPr="00DF323D" w:rsidSect="00455BC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655" w:rsidRDefault="00FD7655" w:rsidP="00586296">
      <w:pPr>
        <w:spacing w:after="0" w:line="240" w:lineRule="auto"/>
      </w:pPr>
      <w:r>
        <w:separator/>
      </w:r>
    </w:p>
  </w:endnote>
  <w:endnote w:type="continuationSeparator" w:id="0">
    <w:p w:rsidR="00FD7655" w:rsidRDefault="00FD7655" w:rsidP="0058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655" w:rsidRDefault="00FD7655" w:rsidP="00586296">
      <w:pPr>
        <w:spacing w:after="0" w:line="240" w:lineRule="auto"/>
      </w:pPr>
      <w:r>
        <w:separator/>
      </w:r>
    </w:p>
  </w:footnote>
  <w:footnote w:type="continuationSeparator" w:id="0">
    <w:p w:rsidR="00FD7655" w:rsidRDefault="00FD7655" w:rsidP="00586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96" w:rsidRPr="00586296" w:rsidRDefault="00586296" w:rsidP="00586296">
    <w:pPr>
      <w:pStyle w:val="Header"/>
      <w:jc w:val="center"/>
      <w:rPr>
        <w:b/>
        <w:i/>
        <w:sz w:val="36"/>
      </w:rPr>
    </w:pPr>
    <w:r w:rsidRPr="00586296">
      <w:rPr>
        <w:b/>
        <w:i/>
        <w:sz w:val="36"/>
      </w:rPr>
      <w:t>MOULD</w:t>
    </w:r>
  </w:p>
  <w:p w:rsidR="00586296" w:rsidRDefault="005862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B9F"/>
    <w:rsid w:val="00173486"/>
    <w:rsid w:val="00455BC7"/>
    <w:rsid w:val="00586296"/>
    <w:rsid w:val="00653B9F"/>
    <w:rsid w:val="007E35E0"/>
    <w:rsid w:val="008957C8"/>
    <w:rsid w:val="009F0B1C"/>
    <w:rsid w:val="00A56202"/>
    <w:rsid w:val="00AA61D1"/>
    <w:rsid w:val="00D86813"/>
    <w:rsid w:val="00DF323D"/>
    <w:rsid w:val="00EB1962"/>
    <w:rsid w:val="00EB226B"/>
    <w:rsid w:val="00FD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296"/>
  </w:style>
  <w:style w:type="paragraph" w:styleId="Footer">
    <w:name w:val="footer"/>
    <w:basedOn w:val="Normal"/>
    <w:link w:val="FooterChar"/>
    <w:uiPriority w:val="99"/>
    <w:semiHidden/>
    <w:unhideWhenUsed/>
    <w:rsid w:val="0058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296"/>
  </w:style>
  <w:style w:type="paragraph" w:styleId="BalloonText">
    <w:name w:val="Balloon Text"/>
    <w:basedOn w:val="Normal"/>
    <w:link w:val="BalloonTextChar"/>
    <w:uiPriority w:val="99"/>
    <w:semiHidden/>
    <w:unhideWhenUsed/>
    <w:rsid w:val="0058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3</cp:revision>
  <dcterms:created xsi:type="dcterms:W3CDTF">2014-05-08T21:52:00Z</dcterms:created>
  <dcterms:modified xsi:type="dcterms:W3CDTF">2014-05-12T08:04:00Z</dcterms:modified>
</cp:coreProperties>
</file>